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0" w:rsidRPr="00E96420" w:rsidRDefault="00E96420" w:rsidP="00E964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9642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MONTANT DE LA PARTICIPATION AUX FRAIS DE DOSSIER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4411"/>
        <w:gridCol w:w="982"/>
      </w:tblGrid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Tarif 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Inscription provisoire au L.O.F. avec délivrance du 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Certificat de naissance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 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Pedigree Export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Pedigree DOM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Récépissé de déclaration de naissance (inscription au Livre d’Attente)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Inscription définitive au L.O.F.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Inscription au Livre d’Attente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Au titre de la descendance avec transformation du certificat de naissance en pédigrée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A titre initial avec délivrance du </w:t>
            </w:r>
            <w:proofErr w:type="spell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pedigrée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sauf races du 6</w:t>
            </w:r>
            <w:r w:rsidRPr="00E96420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 groupe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60 €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A titre initial avec délivrance du </w:t>
            </w:r>
            <w:proofErr w:type="spell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pedigrée</w:t>
            </w:r>
            <w:proofErr w:type="spellEnd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6</w:t>
            </w:r>
            <w:r w:rsidRPr="00E96420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e</w:t>
            </w: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 groupe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 sauf : Basset </w:t>
            </w:r>
            <w:proofErr w:type="spell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Hound</w:t>
            </w:r>
            <w:proofErr w:type="spellEnd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, chien de Rhodésie à crête dorsale, Dalmatien, chien de rouge du Hanovre et de Bavière, chiens courants d’Europe de l’Est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60 €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 Races à faible </w:t>
            </w:r>
            <w:proofErr w:type="gram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effectif</w:t>
            </w:r>
            <w:proofErr w:type="gramEnd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(Barbet, </w:t>
            </w:r>
            <w:proofErr w:type="spell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Cursinu</w:t>
            </w:r>
            <w:proofErr w:type="spellEnd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, Epagneul de Pont </w:t>
            </w:r>
            <w:proofErr w:type="spell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Audemer</w:t>
            </w:r>
            <w:proofErr w:type="spellEnd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, Epagneul de St </w:t>
            </w:r>
            <w:proofErr w:type="spell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Usuge</w:t>
            </w:r>
            <w:proofErr w:type="spellEnd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Au titre de l’importation avec authentification du </w:t>
            </w:r>
            <w:proofErr w:type="spellStart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pedigrée</w:t>
            </w:r>
            <w:proofErr w:type="spellEnd"/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 étranger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60 €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Divers :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Déclaration de saillie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10 €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Duplicata de certificat de naissance ou pedigree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en cas de perte du document d’origine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35 €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Réédition de certificat de naissance ou pedigree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pour mise à jour, </w:t>
            </w:r>
            <w:r w:rsidRPr="00E96420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avec retour du document à rééditer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br/>
              <w:t> 15 €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Diplôme de Champion, Lauréat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13 €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-------------------------------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-------------------------------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Inscription au Registre International des Affixes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168 €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Carnet de travail - </w:t>
            </w:r>
            <w:r w:rsidRPr="00E9642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sauf Chiens Courants / Chiens de meute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" w:tgtFrame="_blank" w:history="1">
              <w:r w:rsidRPr="00E9642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 </w:t>
              </w:r>
              <w:r w:rsidRPr="00E96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fr-FR"/>
                </w:rPr>
                <w:t>Pièces à fournir :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12 €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Carnet de suivi des épreuves (ex carnet de travail)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(Chien non LOF) Obéissance, Pistage, Recherche Utilitaire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15 €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>Carnet de travail - Chiens Courants / Chiens de meutes (6</w:t>
            </w:r>
            <w:r w:rsidRPr="00E96420">
              <w:rPr>
                <w:rFonts w:ascii="Times New Roman" w:eastAsia="Times New Roman" w:hAnsi="Times New Roman" w:cs="Times New Roman"/>
                <w:color w:val="FF0000"/>
                <w:vertAlign w:val="superscript"/>
                <w:lang w:eastAsia="fr-FR"/>
              </w:rPr>
              <w:t>e</w:t>
            </w:r>
            <w:r w:rsidRPr="00E96420">
              <w:rPr>
                <w:rFonts w:ascii="Times New Roman" w:eastAsia="Times New Roman" w:hAnsi="Times New Roman" w:cs="Times New Roman"/>
                <w:color w:val="FF0000"/>
                <w:lang w:eastAsia="fr-FR"/>
              </w:rPr>
              <w:t xml:space="preserve"> groupe)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hyperlink r:id="rId5" w:tgtFrame="_blank" w:history="1">
              <w:r w:rsidRPr="00E96420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fr-FR"/>
                </w:rPr>
                <w:t>Note importante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6 €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Carnet de travail Teckels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6 €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Caution d’appel à non confirmation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110 €</w:t>
            </w:r>
          </w:p>
        </w:tc>
      </w:tr>
    </w:tbl>
    <w:p w:rsidR="00E96420" w:rsidRPr="00E96420" w:rsidRDefault="00E96420" w:rsidP="00E96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96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9642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DIVERS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2776"/>
        <w:gridCol w:w="1747"/>
      </w:tblGrid>
      <w:tr w:rsidR="00E96420" w:rsidRPr="00E96420" w:rsidTr="00E964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Attestations de vente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Carnet de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22 €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Livre sanitaire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 36,20 € </w:t>
            </w:r>
          </w:p>
        </w:tc>
      </w:tr>
      <w:tr w:rsidR="00E96420" w:rsidRPr="00E96420" w:rsidTr="00E9642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Registre des entrées et sorties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420" w:rsidRPr="00E96420" w:rsidRDefault="00E96420" w:rsidP="00E9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96420">
              <w:rPr>
                <w:rFonts w:ascii="Times New Roman" w:eastAsia="Times New Roman" w:hAnsi="Times New Roman" w:cs="Times New Roman"/>
                <w:lang w:eastAsia="fr-FR"/>
              </w:rPr>
              <w:t xml:space="preserve"> 36,20 € </w:t>
            </w:r>
          </w:p>
        </w:tc>
      </w:tr>
    </w:tbl>
    <w:p w:rsidR="00E96420" w:rsidRPr="00E96420" w:rsidRDefault="00E96420" w:rsidP="00E96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6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bookmarkStart w:id="0" w:name="_GoBack"/>
      <w:bookmarkEnd w:id="0"/>
    </w:p>
    <w:sectPr w:rsidR="00E96420" w:rsidRPr="00E96420" w:rsidSect="00E96420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20"/>
    <w:rsid w:val="00705C30"/>
    <w:rsid w:val="00E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F495B-2BD9-4DEE-B734-6162B2DF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c.asso.fr/Carnet-de-travail" TargetMode="External"/><Relationship Id="rId4" Type="http://schemas.openxmlformats.org/officeDocument/2006/relationships/hyperlink" Target="http://www.scc.asso.fr/Carnet-de-trav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favey-blackmore</dc:creator>
  <cp:keywords/>
  <dc:description/>
  <cp:lastModifiedBy>odile favey-blackmore</cp:lastModifiedBy>
  <cp:revision>1</cp:revision>
  <dcterms:created xsi:type="dcterms:W3CDTF">2015-03-23T09:41:00Z</dcterms:created>
  <dcterms:modified xsi:type="dcterms:W3CDTF">2015-03-23T09:46:00Z</dcterms:modified>
</cp:coreProperties>
</file>